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18B9" w:rsidRPr="00766915" w:rsidRDefault="002518B9" w:rsidP="00BC67B6">
      <w:pPr>
        <w:jc w:val="center"/>
        <w:rPr>
          <w:rFonts w:cstheme="minorHAnsi"/>
          <w:b/>
        </w:rPr>
      </w:pPr>
      <w:r w:rsidRPr="00766915">
        <w:rPr>
          <w:rFonts w:cstheme="minorHAnsi"/>
          <w:b/>
        </w:rPr>
        <w:t>Springfield Food Co-op</w:t>
      </w:r>
    </w:p>
    <w:p w:rsidR="002518B9" w:rsidRPr="00766915" w:rsidRDefault="002518B9" w:rsidP="00BC67B6">
      <w:pPr>
        <w:jc w:val="center"/>
        <w:rPr>
          <w:rFonts w:cstheme="minorHAnsi"/>
          <w:b/>
        </w:rPr>
      </w:pPr>
      <w:r w:rsidRPr="00766915">
        <w:rPr>
          <w:rFonts w:cstheme="minorHAnsi"/>
          <w:b/>
        </w:rPr>
        <w:t>Board of Directors Meeting</w:t>
      </w:r>
    </w:p>
    <w:p w:rsidR="002518B9" w:rsidRPr="00766915" w:rsidRDefault="00D864AD" w:rsidP="00BC67B6">
      <w:pPr>
        <w:jc w:val="center"/>
        <w:rPr>
          <w:rFonts w:cstheme="minorHAnsi"/>
          <w:b/>
        </w:rPr>
      </w:pPr>
      <w:r>
        <w:rPr>
          <w:rFonts w:cstheme="minorHAnsi"/>
          <w:b/>
        </w:rPr>
        <w:t>December 14</w:t>
      </w:r>
      <w:r w:rsidR="00E162D9" w:rsidRPr="00766915">
        <w:rPr>
          <w:rFonts w:cstheme="minorHAnsi"/>
          <w:b/>
        </w:rPr>
        <w:t>, 201</w:t>
      </w:r>
      <w:r w:rsidR="00B30648" w:rsidRPr="00766915">
        <w:rPr>
          <w:rFonts w:cstheme="minorHAnsi"/>
          <w:b/>
        </w:rPr>
        <w:t>7</w:t>
      </w:r>
      <w:r w:rsidR="002518B9" w:rsidRPr="00766915">
        <w:rPr>
          <w:rFonts w:cstheme="minorHAnsi"/>
          <w:b/>
        </w:rPr>
        <w:t xml:space="preserve"> 6 p.m.</w:t>
      </w:r>
    </w:p>
    <w:p w:rsidR="002518B9" w:rsidRPr="00766915" w:rsidRDefault="002518B9" w:rsidP="00BC67B6">
      <w:pPr>
        <w:rPr>
          <w:rFonts w:cstheme="minorHAnsi"/>
        </w:rPr>
      </w:pPr>
    </w:p>
    <w:p w:rsidR="002518B9" w:rsidRPr="00766915" w:rsidRDefault="002518B9" w:rsidP="00BC67B6">
      <w:pPr>
        <w:rPr>
          <w:rFonts w:cstheme="minorHAnsi"/>
        </w:rPr>
      </w:pPr>
      <w:r w:rsidRPr="00766915">
        <w:rPr>
          <w:rFonts w:cstheme="minorHAnsi"/>
          <w:b/>
        </w:rPr>
        <w:t>Members present</w:t>
      </w:r>
      <w:r w:rsidRPr="00766915">
        <w:rPr>
          <w:rFonts w:cstheme="minorHAnsi"/>
        </w:rPr>
        <w:t>:</w:t>
      </w:r>
      <w:r w:rsidR="00E162D9" w:rsidRPr="00766915">
        <w:rPr>
          <w:rFonts w:cstheme="minorHAnsi"/>
        </w:rPr>
        <w:t xml:space="preserve"> </w:t>
      </w:r>
      <w:r w:rsidR="005B5AFC" w:rsidRPr="00766915">
        <w:rPr>
          <w:rFonts w:cstheme="minorHAnsi"/>
        </w:rPr>
        <w:t>Brooke Decker,</w:t>
      </w:r>
      <w:r w:rsidR="00F850B1" w:rsidRPr="00766915">
        <w:rPr>
          <w:rFonts w:cstheme="minorHAnsi"/>
        </w:rPr>
        <w:t xml:space="preserve"> Jane Sandelman,</w:t>
      </w:r>
      <w:r w:rsidR="005B5AFC" w:rsidRPr="00766915">
        <w:rPr>
          <w:rFonts w:cstheme="minorHAnsi"/>
        </w:rPr>
        <w:t xml:space="preserve"> </w:t>
      </w:r>
      <w:r w:rsidR="00D864AD">
        <w:rPr>
          <w:rFonts w:cstheme="minorHAnsi"/>
        </w:rPr>
        <w:t>Lindsay Post</w:t>
      </w:r>
      <w:r w:rsidR="00654DB0" w:rsidRPr="00766915">
        <w:rPr>
          <w:rFonts w:cstheme="minorHAnsi"/>
        </w:rPr>
        <w:t xml:space="preserve">, </w:t>
      </w:r>
      <w:r w:rsidR="00F850B1" w:rsidRPr="00766915">
        <w:rPr>
          <w:rFonts w:cstheme="minorHAnsi"/>
        </w:rPr>
        <w:t>Kelen Beardsley</w:t>
      </w:r>
      <w:r w:rsidR="0028272A" w:rsidRPr="00766915">
        <w:rPr>
          <w:rFonts w:cstheme="minorHAnsi"/>
        </w:rPr>
        <w:t>,</w:t>
      </w:r>
      <w:r w:rsidR="00C90224" w:rsidRPr="00766915">
        <w:rPr>
          <w:rFonts w:cstheme="minorHAnsi"/>
        </w:rPr>
        <w:t xml:space="preserve"> </w:t>
      </w:r>
      <w:r w:rsidR="00D53377" w:rsidRPr="00766915">
        <w:rPr>
          <w:rFonts w:cstheme="minorHAnsi"/>
        </w:rPr>
        <w:t xml:space="preserve">Steve Greene, </w:t>
      </w:r>
      <w:proofErr w:type="gramStart"/>
      <w:r w:rsidR="00D53377" w:rsidRPr="00766915">
        <w:rPr>
          <w:rFonts w:cstheme="minorHAnsi"/>
        </w:rPr>
        <w:t>Caitlin</w:t>
      </w:r>
      <w:proofErr w:type="gramEnd"/>
      <w:r w:rsidR="00D53377" w:rsidRPr="00766915">
        <w:rPr>
          <w:rFonts w:cstheme="minorHAnsi"/>
        </w:rPr>
        <w:t xml:space="preserve"> Christiana</w:t>
      </w:r>
    </w:p>
    <w:p w:rsidR="00BC67B6" w:rsidRPr="00766915" w:rsidRDefault="00BC67B6" w:rsidP="00BC67B6">
      <w:pPr>
        <w:rPr>
          <w:rFonts w:cstheme="minorHAnsi"/>
        </w:rPr>
      </w:pPr>
    </w:p>
    <w:p w:rsidR="00AF6A23" w:rsidRPr="00766915" w:rsidRDefault="00FA098D" w:rsidP="00BC67B6">
      <w:pPr>
        <w:rPr>
          <w:rFonts w:cstheme="minorHAnsi"/>
        </w:rPr>
      </w:pPr>
      <w:r w:rsidRPr="00766915">
        <w:rPr>
          <w:rFonts w:cstheme="minorHAnsi"/>
          <w:b/>
        </w:rPr>
        <w:t>Ex-officio:</w:t>
      </w:r>
      <w:r w:rsidRPr="00766915">
        <w:rPr>
          <w:rFonts w:cstheme="minorHAnsi"/>
        </w:rPr>
        <w:t xml:space="preserve"> Neomi Lauritsen</w:t>
      </w:r>
    </w:p>
    <w:p w:rsidR="00BC67B6" w:rsidRPr="00766915" w:rsidRDefault="00BC67B6" w:rsidP="00BC67B6">
      <w:pPr>
        <w:rPr>
          <w:rFonts w:cstheme="minorHAnsi"/>
        </w:rPr>
      </w:pPr>
    </w:p>
    <w:p w:rsidR="00AF6A23" w:rsidRDefault="002518B9" w:rsidP="00BC67B6">
      <w:pPr>
        <w:rPr>
          <w:rFonts w:cstheme="minorHAnsi"/>
        </w:rPr>
      </w:pPr>
      <w:r w:rsidRPr="00766915">
        <w:rPr>
          <w:rFonts w:cstheme="minorHAnsi"/>
          <w:b/>
        </w:rPr>
        <w:t>Recording officer:</w:t>
      </w:r>
      <w:r w:rsidRPr="00766915">
        <w:rPr>
          <w:rFonts w:cstheme="minorHAnsi"/>
        </w:rPr>
        <w:t xml:space="preserve"> Lucy Georgeff</w:t>
      </w:r>
    </w:p>
    <w:p w:rsidR="00D864AD" w:rsidRDefault="00D864AD" w:rsidP="00BC67B6">
      <w:pPr>
        <w:rPr>
          <w:rFonts w:cstheme="minorHAnsi"/>
        </w:rPr>
      </w:pPr>
    </w:p>
    <w:p w:rsidR="00D864AD" w:rsidRPr="00D864AD" w:rsidRDefault="00D864AD" w:rsidP="00BC67B6">
      <w:pPr>
        <w:rPr>
          <w:rFonts w:cstheme="minorHAnsi"/>
        </w:rPr>
      </w:pPr>
      <w:r w:rsidRPr="00D864AD">
        <w:rPr>
          <w:rFonts w:cstheme="minorHAnsi"/>
          <w:b/>
        </w:rPr>
        <w:t xml:space="preserve">Guests: </w:t>
      </w:r>
      <w:r>
        <w:rPr>
          <w:rFonts w:cstheme="minorHAnsi"/>
        </w:rPr>
        <w:t xml:space="preserve">Mallory Peterson, Heather </w:t>
      </w:r>
      <w:proofErr w:type="spellStart"/>
      <w:r>
        <w:rPr>
          <w:rFonts w:cstheme="minorHAnsi"/>
        </w:rPr>
        <w:t>Frahm</w:t>
      </w:r>
      <w:proofErr w:type="spellEnd"/>
    </w:p>
    <w:p w:rsidR="00BC67B6" w:rsidRPr="00766915" w:rsidRDefault="00BC67B6" w:rsidP="00BC67B6">
      <w:pPr>
        <w:rPr>
          <w:rFonts w:cstheme="minorHAnsi"/>
        </w:rPr>
      </w:pPr>
    </w:p>
    <w:p w:rsidR="008D4097" w:rsidRPr="00766915" w:rsidRDefault="002518B9" w:rsidP="00BC67B6">
      <w:pPr>
        <w:rPr>
          <w:rFonts w:cstheme="minorHAnsi"/>
        </w:rPr>
      </w:pPr>
      <w:r w:rsidRPr="00766915">
        <w:rPr>
          <w:rFonts w:cstheme="minorHAnsi"/>
          <w:b/>
        </w:rPr>
        <w:t>Meeting called to order:</w:t>
      </w:r>
      <w:r w:rsidRPr="00766915">
        <w:rPr>
          <w:rFonts w:cstheme="minorHAnsi"/>
        </w:rPr>
        <w:t xml:space="preserve"> 6:</w:t>
      </w:r>
      <w:r w:rsidR="00D53377" w:rsidRPr="00766915">
        <w:rPr>
          <w:rFonts w:cstheme="minorHAnsi"/>
        </w:rPr>
        <w:t>0</w:t>
      </w:r>
      <w:r w:rsidR="00D864AD">
        <w:rPr>
          <w:rFonts w:cstheme="minorHAnsi"/>
        </w:rPr>
        <w:t>0</w:t>
      </w:r>
      <w:r w:rsidRPr="00766915">
        <w:rPr>
          <w:rFonts w:cstheme="minorHAnsi"/>
        </w:rPr>
        <w:t xml:space="preserve"> p.m.</w:t>
      </w:r>
      <w:r w:rsidR="005B5AFC" w:rsidRPr="00766915">
        <w:rPr>
          <w:rFonts w:cstheme="minorHAnsi"/>
        </w:rPr>
        <w:t xml:space="preserve"> </w:t>
      </w:r>
    </w:p>
    <w:p w:rsidR="00BC67B6" w:rsidRDefault="00BC67B6" w:rsidP="00BC67B6">
      <w:pPr>
        <w:rPr>
          <w:rFonts w:cstheme="minorHAnsi"/>
        </w:rPr>
      </w:pPr>
    </w:p>
    <w:p w:rsidR="00D864AD" w:rsidRPr="00D864AD" w:rsidRDefault="00D864AD" w:rsidP="00BC67B6">
      <w:pPr>
        <w:rPr>
          <w:rFonts w:cstheme="minorHAnsi"/>
          <w:b/>
        </w:rPr>
      </w:pPr>
      <w:r>
        <w:rPr>
          <w:rFonts w:cstheme="minorHAnsi"/>
          <w:b/>
        </w:rPr>
        <w:t>Welcome and introductions with guests</w:t>
      </w:r>
    </w:p>
    <w:p w:rsidR="00D864AD" w:rsidRPr="00766915" w:rsidRDefault="00D864AD" w:rsidP="00BC67B6">
      <w:pPr>
        <w:rPr>
          <w:rFonts w:cstheme="minorHAnsi"/>
        </w:rPr>
      </w:pPr>
    </w:p>
    <w:p w:rsidR="00D53377" w:rsidRPr="00766915" w:rsidRDefault="00D53377" w:rsidP="00BC67B6">
      <w:pPr>
        <w:rPr>
          <w:rFonts w:cstheme="minorHAnsi"/>
          <w:b/>
        </w:rPr>
      </w:pPr>
      <w:r w:rsidRPr="00766915">
        <w:rPr>
          <w:rFonts w:cstheme="minorHAnsi"/>
          <w:b/>
        </w:rPr>
        <w:t>“Co-op Stories” Go-around</w:t>
      </w:r>
    </w:p>
    <w:p w:rsidR="008D49D3" w:rsidRPr="008D49D3" w:rsidRDefault="00D864AD" w:rsidP="008D49D3">
      <w:pPr>
        <w:spacing w:after="200" w:line="276" w:lineRule="auto"/>
        <w:rPr>
          <w:rFonts w:eastAsiaTheme="minorHAnsi" w:cstheme="minorHAnsi"/>
        </w:rPr>
      </w:pPr>
      <w:r>
        <w:rPr>
          <w:rFonts w:eastAsiaTheme="minorHAnsi" w:cstheme="minorHAnsi"/>
        </w:rPr>
        <w:t>Neomi shares a memory of asking Jane to join the Board in front of the old produce cooler, and this week we just got a new cooler.</w:t>
      </w:r>
    </w:p>
    <w:p w:rsidR="006A008A" w:rsidRPr="005B3188" w:rsidRDefault="00CA3B2C" w:rsidP="00BC67B6">
      <w:pPr>
        <w:rPr>
          <w:rFonts w:cstheme="minorHAnsi"/>
          <w:i/>
        </w:rPr>
      </w:pPr>
      <w:r w:rsidRPr="00766915">
        <w:rPr>
          <w:rFonts w:cstheme="minorHAnsi"/>
          <w:b/>
        </w:rPr>
        <w:t xml:space="preserve">Approving minutes of </w:t>
      </w:r>
      <w:r w:rsidR="00D864AD">
        <w:rPr>
          <w:rFonts w:cstheme="minorHAnsi"/>
          <w:b/>
        </w:rPr>
        <w:t>October 26</w:t>
      </w:r>
      <w:r w:rsidR="00D864AD" w:rsidRPr="00D864AD">
        <w:rPr>
          <w:rFonts w:cstheme="minorHAnsi"/>
          <w:b/>
          <w:vertAlign w:val="superscript"/>
        </w:rPr>
        <w:t>th</w:t>
      </w:r>
      <w:r w:rsidR="0028272A" w:rsidRPr="00766915">
        <w:rPr>
          <w:rFonts w:cstheme="minorHAnsi"/>
          <w:b/>
        </w:rPr>
        <w:t>:</w:t>
      </w:r>
      <w:r w:rsidR="0028272A" w:rsidRPr="00766915">
        <w:rPr>
          <w:rFonts w:cstheme="minorHAnsi"/>
        </w:rPr>
        <w:t xml:space="preserve"> </w:t>
      </w:r>
      <w:r w:rsidR="00193996" w:rsidRPr="00766915">
        <w:rPr>
          <w:rFonts w:cstheme="minorHAnsi"/>
        </w:rPr>
        <w:t xml:space="preserve"> </w:t>
      </w:r>
      <w:r w:rsidR="00F006F9">
        <w:rPr>
          <w:rFonts w:cstheme="minorHAnsi"/>
          <w:i/>
        </w:rPr>
        <w:t>Jane</w:t>
      </w:r>
      <w:r w:rsidR="00D53377" w:rsidRPr="005B3188">
        <w:rPr>
          <w:rFonts w:cstheme="minorHAnsi"/>
          <w:i/>
        </w:rPr>
        <w:t xml:space="preserve"> moves to approve the minutes from </w:t>
      </w:r>
      <w:r w:rsidR="00F006F9">
        <w:rPr>
          <w:rFonts w:cstheme="minorHAnsi"/>
          <w:i/>
        </w:rPr>
        <w:t>October 26</w:t>
      </w:r>
      <w:r w:rsidR="00F006F9" w:rsidRPr="00F006F9">
        <w:rPr>
          <w:rFonts w:cstheme="minorHAnsi"/>
          <w:i/>
          <w:vertAlign w:val="superscript"/>
        </w:rPr>
        <w:t>th</w:t>
      </w:r>
      <w:r w:rsidR="005B3188" w:rsidRPr="005B3188">
        <w:rPr>
          <w:rFonts w:cstheme="minorHAnsi"/>
          <w:i/>
        </w:rPr>
        <w:t>;</w:t>
      </w:r>
      <w:r w:rsidR="00D53377" w:rsidRPr="005B3188">
        <w:rPr>
          <w:rFonts w:cstheme="minorHAnsi"/>
          <w:i/>
        </w:rPr>
        <w:t xml:space="preserve"> </w:t>
      </w:r>
      <w:r w:rsidR="008D49D3" w:rsidRPr="005B3188">
        <w:rPr>
          <w:rFonts w:cstheme="minorHAnsi"/>
          <w:i/>
        </w:rPr>
        <w:t xml:space="preserve">Post </w:t>
      </w:r>
      <w:r w:rsidR="00D53377" w:rsidRPr="005B3188">
        <w:rPr>
          <w:rFonts w:cstheme="minorHAnsi"/>
          <w:i/>
        </w:rPr>
        <w:t xml:space="preserve">seconds. Motion passes </w:t>
      </w:r>
      <w:r w:rsidR="008D49D3" w:rsidRPr="005B3188">
        <w:rPr>
          <w:rFonts w:cstheme="minorHAnsi"/>
          <w:i/>
        </w:rPr>
        <w:t>unanimously</w:t>
      </w:r>
      <w:r w:rsidR="00D53377" w:rsidRPr="005B3188">
        <w:rPr>
          <w:rFonts w:cstheme="minorHAnsi"/>
          <w:i/>
        </w:rPr>
        <w:t>.</w:t>
      </w:r>
    </w:p>
    <w:p w:rsidR="008D49D3" w:rsidRPr="00766915" w:rsidRDefault="008D49D3" w:rsidP="00BC67B6">
      <w:pPr>
        <w:rPr>
          <w:rFonts w:cstheme="minorHAnsi"/>
        </w:rPr>
      </w:pPr>
    </w:p>
    <w:p w:rsidR="008D49D3" w:rsidRDefault="008D49D3" w:rsidP="008D49D3">
      <w:pPr>
        <w:spacing w:after="200" w:line="276" w:lineRule="auto"/>
        <w:rPr>
          <w:rFonts w:eastAsiaTheme="minorHAnsi" w:cstheme="minorHAnsi"/>
        </w:rPr>
      </w:pPr>
      <w:r w:rsidRPr="00766915">
        <w:rPr>
          <w:rFonts w:eastAsiaTheme="minorHAnsi" w:cstheme="minorHAnsi"/>
          <w:b/>
        </w:rPr>
        <w:t xml:space="preserve">Agenda update: </w:t>
      </w:r>
      <w:r w:rsidR="00F006F9">
        <w:rPr>
          <w:rFonts w:eastAsiaTheme="minorHAnsi" w:cstheme="minorHAnsi"/>
        </w:rPr>
        <w:t>In the interest of saving time, the Board will save the Retreat Recap for a future meeting.</w:t>
      </w:r>
    </w:p>
    <w:p w:rsidR="00F006F9" w:rsidRDefault="00F006F9" w:rsidP="008D49D3">
      <w:pPr>
        <w:spacing w:after="200" w:line="276" w:lineRule="auto"/>
        <w:rPr>
          <w:rFonts w:eastAsiaTheme="minorHAnsi" w:cstheme="minorHAnsi"/>
        </w:rPr>
      </w:pPr>
      <w:r>
        <w:rPr>
          <w:rFonts w:eastAsiaTheme="minorHAnsi" w:cstheme="minorHAnsi"/>
          <w:b/>
        </w:rPr>
        <w:t>Phone call and Presentation from Kari Bradley</w:t>
      </w:r>
      <w:r w:rsidR="00BF1E13">
        <w:rPr>
          <w:rFonts w:eastAsiaTheme="minorHAnsi" w:cstheme="minorHAnsi"/>
          <w:b/>
        </w:rPr>
        <w:t>, General Manager</w:t>
      </w:r>
      <w:r>
        <w:rPr>
          <w:rFonts w:eastAsiaTheme="minorHAnsi" w:cstheme="minorHAnsi"/>
          <w:b/>
        </w:rPr>
        <w:t xml:space="preserve"> of Hunger Mountain</w:t>
      </w:r>
      <w:r w:rsidR="00BF1E13">
        <w:rPr>
          <w:rFonts w:eastAsiaTheme="minorHAnsi" w:cstheme="minorHAnsi"/>
          <w:b/>
        </w:rPr>
        <w:t xml:space="preserve"> Co-op in Montpelier, VT</w:t>
      </w:r>
      <w:r>
        <w:rPr>
          <w:rFonts w:eastAsiaTheme="minorHAnsi" w:cstheme="minorHAnsi"/>
          <w:b/>
        </w:rPr>
        <w:br/>
      </w:r>
      <w:r>
        <w:rPr>
          <w:rFonts w:eastAsiaTheme="minorHAnsi" w:cstheme="minorHAnsi"/>
        </w:rPr>
        <w:t xml:space="preserve">At the Board’s annual retreat in early December, </w:t>
      </w:r>
      <w:proofErr w:type="gramStart"/>
      <w:r>
        <w:rPr>
          <w:rFonts w:eastAsiaTheme="minorHAnsi" w:cstheme="minorHAnsi"/>
        </w:rPr>
        <w:t>the</w:t>
      </w:r>
      <w:proofErr w:type="gramEnd"/>
      <w:r>
        <w:rPr>
          <w:rFonts w:eastAsiaTheme="minorHAnsi" w:cstheme="minorHAnsi"/>
        </w:rPr>
        <w:t xml:space="preserve"> Board heard from two General Managers of co-ops that had gone through or are going through expansion: Sabine Rhyne of Brattleboro Food Co-op, and Michael Faber of </w:t>
      </w:r>
      <w:proofErr w:type="spellStart"/>
      <w:r>
        <w:rPr>
          <w:rFonts w:eastAsiaTheme="minorHAnsi" w:cstheme="minorHAnsi"/>
        </w:rPr>
        <w:t>Monadnock</w:t>
      </w:r>
      <w:proofErr w:type="spellEnd"/>
      <w:r>
        <w:rPr>
          <w:rFonts w:eastAsiaTheme="minorHAnsi" w:cstheme="minorHAnsi"/>
        </w:rPr>
        <w:t xml:space="preserve"> Food Co-op.</w:t>
      </w:r>
    </w:p>
    <w:p w:rsidR="00A14A58" w:rsidRDefault="00F006F9" w:rsidP="008D49D3">
      <w:pPr>
        <w:spacing w:after="200" w:line="276" w:lineRule="auto"/>
        <w:rPr>
          <w:rFonts w:eastAsiaTheme="minorHAnsi" w:cstheme="minorHAnsi"/>
        </w:rPr>
      </w:pPr>
      <w:r>
        <w:rPr>
          <w:rFonts w:eastAsiaTheme="minorHAnsi" w:cstheme="minorHAnsi"/>
        </w:rPr>
        <w:t>Kari introduces himself to the Board and gives some statistics about Hunger Mountain Co-op. They provide a VT livable wage to employees, purchase from 502 local vendors, 40% of sales are of local products</w:t>
      </w:r>
      <w:r w:rsidR="00A14A58">
        <w:rPr>
          <w:rFonts w:eastAsiaTheme="minorHAnsi" w:cstheme="minorHAnsi"/>
        </w:rPr>
        <w:t xml:space="preserve"> (local defined as 100 miles or anywhere within the state of VT), 40% certified organic sales, 1/3 of sales to shoppers within 3 miles of co-op, 1/3 of sales to shoppers within 3-10 miles, and 1/3 of sales to shoppers beyond 10 mi. </w:t>
      </w:r>
    </w:p>
    <w:p w:rsidR="00F006F9" w:rsidRDefault="00A14A58" w:rsidP="008D49D3">
      <w:pPr>
        <w:spacing w:after="200" w:line="276" w:lineRule="auto"/>
        <w:rPr>
          <w:rFonts w:eastAsiaTheme="minorHAnsi" w:cstheme="minorHAnsi"/>
        </w:rPr>
      </w:pPr>
      <w:r>
        <w:rPr>
          <w:rFonts w:eastAsiaTheme="minorHAnsi" w:cstheme="minorHAnsi"/>
        </w:rPr>
        <w:t>Hunger Mountain does regular, annual stakeholder engagement around topics that are relevant to members. During their expansion, they had a steering committee, guided by the GM. The GM selects the committee members, which include member(s) of the Board, management, staff at large, members at large, and a consultant.</w:t>
      </w:r>
    </w:p>
    <w:p w:rsidR="00A14A58" w:rsidRDefault="00B436EF" w:rsidP="008D49D3">
      <w:pPr>
        <w:spacing w:after="200" w:line="276" w:lineRule="auto"/>
        <w:rPr>
          <w:rFonts w:eastAsiaTheme="minorHAnsi" w:cstheme="minorHAnsi"/>
        </w:rPr>
      </w:pPr>
      <w:r>
        <w:rPr>
          <w:rFonts w:eastAsiaTheme="minorHAnsi" w:cstheme="minorHAnsi"/>
        </w:rPr>
        <w:t>Hunger Mountain identified 3 phases for decision-making:</w:t>
      </w:r>
    </w:p>
    <w:p w:rsidR="00B436EF" w:rsidRDefault="00B436EF" w:rsidP="00B436EF">
      <w:pPr>
        <w:pStyle w:val="ListParagraph"/>
        <w:numPr>
          <w:ilvl w:val="0"/>
          <w:numId w:val="4"/>
        </w:numPr>
        <w:spacing w:after="200" w:line="276" w:lineRule="auto"/>
        <w:rPr>
          <w:rFonts w:eastAsiaTheme="minorHAnsi" w:cstheme="minorHAnsi"/>
        </w:rPr>
      </w:pPr>
      <w:r>
        <w:rPr>
          <w:rFonts w:eastAsiaTheme="minorHAnsi" w:cstheme="minorHAnsi"/>
        </w:rPr>
        <w:t xml:space="preserve">Preparing. Creating 4 committees: Facility, Finance, Membership, </w:t>
      </w:r>
      <w:proofErr w:type="gramStart"/>
      <w:r>
        <w:rPr>
          <w:rFonts w:eastAsiaTheme="minorHAnsi" w:cstheme="minorHAnsi"/>
        </w:rPr>
        <w:t>Executive</w:t>
      </w:r>
      <w:proofErr w:type="gramEnd"/>
      <w:r w:rsidR="00BF1E13">
        <w:rPr>
          <w:rFonts w:eastAsiaTheme="minorHAnsi" w:cstheme="minorHAnsi"/>
        </w:rPr>
        <w:t xml:space="preserve">. This phase involves a lot of stakeholder meetings, which should take 1.5 </w:t>
      </w:r>
      <w:proofErr w:type="spellStart"/>
      <w:r w:rsidR="00BF1E13">
        <w:rPr>
          <w:rFonts w:eastAsiaTheme="minorHAnsi" w:cstheme="minorHAnsi"/>
        </w:rPr>
        <w:t>mos</w:t>
      </w:r>
      <w:proofErr w:type="spellEnd"/>
      <w:r w:rsidR="00BF1E13">
        <w:rPr>
          <w:rFonts w:eastAsiaTheme="minorHAnsi" w:cstheme="minorHAnsi"/>
        </w:rPr>
        <w:t>, and then summarizing the results of the meetings, which takes another 1-1.5 mos.</w:t>
      </w:r>
    </w:p>
    <w:p w:rsidR="00BF1E13" w:rsidRDefault="00BF1E13" w:rsidP="00B436EF">
      <w:pPr>
        <w:pStyle w:val="ListParagraph"/>
        <w:numPr>
          <w:ilvl w:val="0"/>
          <w:numId w:val="4"/>
        </w:numPr>
        <w:spacing w:after="200" w:line="276" w:lineRule="auto"/>
        <w:rPr>
          <w:rFonts w:eastAsiaTheme="minorHAnsi" w:cstheme="minorHAnsi"/>
        </w:rPr>
      </w:pPr>
      <w:r>
        <w:rPr>
          <w:rFonts w:eastAsiaTheme="minorHAnsi" w:cstheme="minorHAnsi"/>
        </w:rPr>
        <w:t>Creating an agreement. This phase depends on Phase 1, and usually goes faster.</w:t>
      </w:r>
    </w:p>
    <w:p w:rsidR="00BF1E13" w:rsidRDefault="00BF1E13" w:rsidP="00BF1E13">
      <w:pPr>
        <w:pStyle w:val="ListParagraph"/>
        <w:numPr>
          <w:ilvl w:val="0"/>
          <w:numId w:val="4"/>
        </w:numPr>
        <w:spacing w:after="200" w:line="276" w:lineRule="auto"/>
        <w:rPr>
          <w:rFonts w:eastAsiaTheme="minorHAnsi" w:cstheme="minorHAnsi"/>
        </w:rPr>
      </w:pPr>
      <w:r>
        <w:rPr>
          <w:rFonts w:eastAsiaTheme="minorHAnsi" w:cstheme="minorHAnsi"/>
        </w:rPr>
        <w:lastRenderedPageBreak/>
        <w:t>Decision goes to a member vote and then an announcement is made.</w:t>
      </w:r>
    </w:p>
    <w:p w:rsidR="00BF1E13" w:rsidRDefault="00BF1E13" w:rsidP="00BF1E13">
      <w:pPr>
        <w:rPr>
          <w:rFonts w:eastAsiaTheme="minorHAnsi"/>
        </w:rPr>
      </w:pPr>
      <w:r>
        <w:rPr>
          <w:rFonts w:eastAsiaTheme="minorHAnsi"/>
        </w:rPr>
        <w:t>Kari lists some of the recent issues that they put to the membership, including: mission statement, second store opportunity, 10 year vision. He describes this intentional and inclusive decision-making process as being perceived as more sincere. This process was essential prior to Hunger Mountain’s 2006 expansion.</w:t>
      </w:r>
    </w:p>
    <w:p w:rsidR="00BF1E13" w:rsidRDefault="00BF1E13" w:rsidP="00BF1E13">
      <w:pPr>
        <w:rPr>
          <w:rFonts w:eastAsiaTheme="minorHAnsi"/>
        </w:rPr>
      </w:pPr>
    </w:p>
    <w:p w:rsidR="00BF1E13" w:rsidRDefault="00BF1E13" w:rsidP="00BF1E13">
      <w:pPr>
        <w:rPr>
          <w:rFonts w:eastAsiaTheme="minorHAnsi"/>
        </w:rPr>
      </w:pPr>
      <w:r>
        <w:rPr>
          <w:rFonts w:eastAsiaTheme="minorHAnsi"/>
        </w:rPr>
        <w:t>After Kari’s presentation, the Board discusses his comments.</w:t>
      </w:r>
    </w:p>
    <w:p w:rsidR="00BF1E13" w:rsidRPr="00BF1E13" w:rsidRDefault="00BF1E13" w:rsidP="00BF1E13">
      <w:pPr>
        <w:rPr>
          <w:rFonts w:eastAsiaTheme="minorHAnsi"/>
        </w:rPr>
      </w:pPr>
    </w:p>
    <w:p w:rsidR="008D49D3" w:rsidRPr="008D49D3" w:rsidRDefault="008D49D3" w:rsidP="008D49D3">
      <w:pPr>
        <w:spacing w:after="200" w:line="276" w:lineRule="auto"/>
        <w:rPr>
          <w:rFonts w:eastAsiaTheme="minorHAnsi" w:cstheme="minorHAnsi"/>
        </w:rPr>
      </w:pPr>
      <w:r w:rsidRPr="00766915">
        <w:rPr>
          <w:rFonts w:eastAsiaTheme="minorHAnsi" w:cstheme="minorHAnsi"/>
          <w:b/>
        </w:rPr>
        <w:t>Committee Update</w:t>
      </w:r>
      <w:r w:rsidR="00BF1E13">
        <w:rPr>
          <w:rFonts w:eastAsiaTheme="minorHAnsi" w:cstheme="minorHAnsi"/>
          <w:b/>
        </w:rPr>
        <w:t>s</w:t>
      </w:r>
    </w:p>
    <w:p w:rsidR="008D49D3" w:rsidRPr="00766915" w:rsidRDefault="00BF1E13" w:rsidP="008D49D3">
      <w:pPr>
        <w:spacing w:after="200" w:line="276" w:lineRule="auto"/>
        <w:rPr>
          <w:rFonts w:eastAsiaTheme="minorHAnsi" w:cstheme="minorHAnsi"/>
        </w:rPr>
      </w:pPr>
      <w:r>
        <w:rPr>
          <w:rFonts w:eastAsiaTheme="minorHAnsi" w:cstheme="minorHAnsi"/>
        </w:rPr>
        <w:t>Carroll is absent; however, the member engagement piece was sent to the newsletter. GM compensation is finished.</w:t>
      </w:r>
    </w:p>
    <w:p w:rsidR="00D93010" w:rsidRPr="00D93010" w:rsidRDefault="00D93010" w:rsidP="00D93010">
      <w:pPr>
        <w:spacing w:after="200" w:line="276" w:lineRule="auto"/>
        <w:rPr>
          <w:rFonts w:eastAsiaTheme="minorHAnsi"/>
          <w:b/>
          <w:szCs w:val="22"/>
        </w:rPr>
      </w:pPr>
      <w:r w:rsidRPr="00D93010">
        <w:rPr>
          <w:rFonts w:eastAsiaTheme="minorHAnsi"/>
          <w:b/>
          <w:szCs w:val="22"/>
        </w:rPr>
        <w:t>Board self-monitoring</w:t>
      </w:r>
    </w:p>
    <w:p w:rsidR="00D93010" w:rsidRPr="00D93010" w:rsidRDefault="00BF1E13" w:rsidP="00D93010">
      <w:pPr>
        <w:spacing w:after="200" w:line="276" w:lineRule="auto"/>
        <w:rPr>
          <w:rFonts w:eastAsiaTheme="minorHAnsi"/>
          <w:szCs w:val="22"/>
        </w:rPr>
      </w:pPr>
      <w:r>
        <w:rPr>
          <w:rFonts w:eastAsiaTheme="minorHAnsi"/>
          <w:szCs w:val="22"/>
        </w:rPr>
        <w:t>C6</w:t>
      </w:r>
      <w:r w:rsidR="00D93010" w:rsidRPr="00D93010">
        <w:rPr>
          <w:rFonts w:eastAsiaTheme="minorHAnsi"/>
          <w:szCs w:val="22"/>
        </w:rPr>
        <w:t xml:space="preserve"> – D</w:t>
      </w:r>
      <w:r>
        <w:rPr>
          <w:rFonts w:eastAsiaTheme="minorHAnsi"/>
          <w:szCs w:val="22"/>
        </w:rPr>
        <w:t>irector’s Code of Conduct</w:t>
      </w:r>
    </w:p>
    <w:p w:rsidR="00BF1E13" w:rsidRDefault="00BF1E13" w:rsidP="00D93010">
      <w:pPr>
        <w:spacing w:after="200" w:line="276" w:lineRule="auto"/>
        <w:rPr>
          <w:rFonts w:eastAsiaTheme="minorHAnsi"/>
          <w:szCs w:val="22"/>
        </w:rPr>
      </w:pPr>
      <w:r>
        <w:rPr>
          <w:rFonts w:eastAsiaTheme="minorHAnsi"/>
          <w:szCs w:val="22"/>
        </w:rPr>
        <w:t xml:space="preserve">Due to length, Board does not </w:t>
      </w:r>
      <w:r w:rsidR="005B3188">
        <w:rPr>
          <w:rFonts w:eastAsiaTheme="minorHAnsi"/>
          <w:szCs w:val="22"/>
        </w:rPr>
        <w:t>read aloud</w:t>
      </w:r>
      <w:r>
        <w:rPr>
          <w:rFonts w:eastAsiaTheme="minorHAnsi"/>
          <w:szCs w:val="22"/>
        </w:rPr>
        <w:t>,</w:t>
      </w:r>
      <w:r w:rsidR="005B3188">
        <w:rPr>
          <w:rFonts w:eastAsiaTheme="minorHAnsi"/>
          <w:szCs w:val="22"/>
        </w:rPr>
        <w:t xml:space="preserve"> </w:t>
      </w:r>
      <w:r>
        <w:rPr>
          <w:rFonts w:eastAsiaTheme="minorHAnsi"/>
          <w:szCs w:val="22"/>
        </w:rPr>
        <w:t xml:space="preserve">rather discusses certain items. Brooke mentions the ongoing discussion of the Board’s role. There is a big project coming up, Board will make sure to act within its role. With regards to the Conflict of Interest piece, Board needs to make sure any are disclosed. They skipped getting a form from Caitlin back in June when she joined, will get her a form. Neomi points out </w:t>
      </w:r>
      <w:r w:rsidR="0006030A">
        <w:rPr>
          <w:rFonts w:eastAsiaTheme="minorHAnsi"/>
          <w:szCs w:val="22"/>
        </w:rPr>
        <w:t xml:space="preserve">#5: Directors will prepare for, attend, and read up for each meeting. She wants directors to have all reports. Jane mentions that the timing of when Board usually receives reports from Neomi is 5-7 days prior to meetings. Board agrees that is sufficient. Board commits to remaining out of operations, and will have regular communication amongst </w:t>
      </w:r>
      <w:proofErr w:type="gramStart"/>
      <w:r w:rsidR="0006030A">
        <w:rPr>
          <w:rFonts w:eastAsiaTheme="minorHAnsi"/>
          <w:szCs w:val="22"/>
        </w:rPr>
        <w:t>themselves</w:t>
      </w:r>
      <w:proofErr w:type="gramEnd"/>
      <w:r w:rsidR="0006030A">
        <w:rPr>
          <w:rFonts w:eastAsiaTheme="minorHAnsi"/>
          <w:szCs w:val="22"/>
        </w:rPr>
        <w:t xml:space="preserve"> to prevent rumors from spreading. The Board discusses the vision statement that Lyndsie wrote and commits to memorizing that language.</w:t>
      </w:r>
    </w:p>
    <w:p w:rsidR="00D93010" w:rsidRPr="00D93010" w:rsidRDefault="00D93010" w:rsidP="00D93010">
      <w:pPr>
        <w:spacing w:after="200" w:line="276" w:lineRule="auto"/>
        <w:rPr>
          <w:rFonts w:eastAsiaTheme="minorHAnsi"/>
          <w:szCs w:val="22"/>
        </w:rPr>
      </w:pPr>
      <w:r>
        <w:rPr>
          <w:rFonts w:eastAsiaTheme="minorHAnsi"/>
          <w:szCs w:val="22"/>
        </w:rPr>
        <w:t>Board self-rating:</w:t>
      </w:r>
      <w:r w:rsidRPr="00D93010">
        <w:rPr>
          <w:rFonts w:eastAsiaTheme="minorHAnsi"/>
          <w:szCs w:val="22"/>
        </w:rPr>
        <w:t xml:space="preserve"> 4.</w:t>
      </w:r>
      <w:r w:rsidR="0006030A">
        <w:rPr>
          <w:rFonts w:eastAsiaTheme="minorHAnsi"/>
          <w:szCs w:val="22"/>
        </w:rPr>
        <w:t>2</w:t>
      </w:r>
      <w:r w:rsidRPr="00D93010">
        <w:rPr>
          <w:rFonts w:eastAsiaTheme="minorHAnsi"/>
          <w:szCs w:val="22"/>
        </w:rPr>
        <w:t>5/5</w:t>
      </w:r>
    </w:p>
    <w:p w:rsidR="00D93010" w:rsidRPr="00D93010" w:rsidRDefault="00D93010" w:rsidP="00D93010">
      <w:pPr>
        <w:spacing w:after="200" w:line="276" w:lineRule="auto"/>
        <w:rPr>
          <w:rFonts w:eastAsiaTheme="minorHAnsi"/>
          <w:b/>
          <w:szCs w:val="22"/>
        </w:rPr>
      </w:pPr>
      <w:r>
        <w:rPr>
          <w:rFonts w:eastAsiaTheme="minorHAnsi"/>
          <w:b/>
          <w:szCs w:val="22"/>
        </w:rPr>
        <w:t xml:space="preserve">GM </w:t>
      </w:r>
      <w:r w:rsidRPr="00D93010">
        <w:rPr>
          <w:rFonts w:eastAsiaTheme="minorHAnsi"/>
          <w:b/>
          <w:szCs w:val="22"/>
        </w:rPr>
        <w:t>FYI Report</w:t>
      </w:r>
    </w:p>
    <w:p w:rsidR="00D93010" w:rsidRDefault="0006030A" w:rsidP="00D93010">
      <w:pPr>
        <w:spacing w:after="200" w:line="276" w:lineRule="auto"/>
        <w:rPr>
          <w:rFonts w:eastAsiaTheme="minorHAnsi"/>
          <w:szCs w:val="22"/>
        </w:rPr>
      </w:pPr>
      <w:proofErr w:type="gramStart"/>
      <w:r>
        <w:rPr>
          <w:rFonts w:eastAsiaTheme="minorHAnsi"/>
          <w:szCs w:val="22"/>
        </w:rPr>
        <w:t>Impressive turnaround for produce sales growth.</w:t>
      </w:r>
      <w:proofErr w:type="gramEnd"/>
      <w:r>
        <w:rPr>
          <w:rFonts w:eastAsiaTheme="minorHAnsi"/>
          <w:szCs w:val="22"/>
        </w:rPr>
        <w:t xml:space="preserve"> After 1.5 years of declining sales, the co-op hired a produce consultant and learned a lot about accountability, vendor relationships, displays, etc.</w:t>
      </w:r>
    </w:p>
    <w:p w:rsidR="0006030A" w:rsidRPr="00D93010" w:rsidRDefault="00651E03" w:rsidP="00D93010">
      <w:pPr>
        <w:spacing w:after="200" w:line="276" w:lineRule="auto"/>
        <w:rPr>
          <w:rFonts w:eastAsiaTheme="minorHAnsi"/>
          <w:szCs w:val="22"/>
        </w:rPr>
      </w:pPr>
      <w:r>
        <w:rPr>
          <w:rFonts w:eastAsiaTheme="minorHAnsi"/>
          <w:szCs w:val="22"/>
        </w:rPr>
        <w:t>Neomi mentions that a</w:t>
      </w:r>
      <w:r w:rsidR="0006030A">
        <w:rPr>
          <w:rFonts w:eastAsiaTheme="minorHAnsi"/>
          <w:szCs w:val="22"/>
        </w:rPr>
        <w:t>ccording to the</w:t>
      </w:r>
      <w:r>
        <w:rPr>
          <w:rFonts w:eastAsiaTheme="minorHAnsi"/>
          <w:szCs w:val="22"/>
        </w:rPr>
        <w:t xml:space="preserve"> NCG</w:t>
      </w:r>
      <w:bookmarkStart w:id="0" w:name="_GoBack"/>
      <w:bookmarkEnd w:id="0"/>
      <w:r w:rsidR="0006030A">
        <w:rPr>
          <w:rFonts w:eastAsiaTheme="minorHAnsi"/>
          <w:szCs w:val="22"/>
        </w:rPr>
        <w:t>, Springfield is 13</w:t>
      </w:r>
      <w:r w:rsidR="0006030A" w:rsidRPr="0006030A">
        <w:rPr>
          <w:rFonts w:eastAsiaTheme="minorHAnsi"/>
          <w:szCs w:val="22"/>
          <w:vertAlign w:val="superscript"/>
        </w:rPr>
        <w:t>th</w:t>
      </w:r>
      <w:r w:rsidR="0006030A">
        <w:rPr>
          <w:rFonts w:eastAsiaTheme="minorHAnsi"/>
          <w:szCs w:val="22"/>
        </w:rPr>
        <w:t xml:space="preserve"> in the country in sales growth. </w:t>
      </w:r>
    </w:p>
    <w:p w:rsidR="003542E6" w:rsidRPr="003542E6" w:rsidRDefault="003542E6" w:rsidP="003542E6">
      <w:pPr>
        <w:spacing w:after="200" w:line="276" w:lineRule="auto"/>
        <w:rPr>
          <w:rFonts w:eastAsiaTheme="minorHAnsi"/>
          <w:b/>
          <w:szCs w:val="22"/>
        </w:rPr>
      </w:pPr>
      <w:r w:rsidRPr="003542E6">
        <w:rPr>
          <w:rFonts w:eastAsiaTheme="minorHAnsi"/>
          <w:b/>
          <w:szCs w:val="22"/>
        </w:rPr>
        <w:t xml:space="preserve">GM </w:t>
      </w:r>
      <w:r w:rsidR="005B3188" w:rsidRPr="003542E6">
        <w:rPr>
          <w:rFonts w:eastAsiaTheme="minorHAnsi"/>
          <w:b/>
          <w:szCs w:val="22"/>
        </w:rPr>
        <w:t>monitoring</w:t>
      </w:r>
      <w:r w:rsidRPr="003542E6">
        <w:rPr>
          <w:rFonts w:eastAsiaTheme="minorHAnsi"/>
          <w:b/>
          <w:szCs w:val="22"/>
        </w:rPr>
        <w:t xml:space="preserve"> </w:t>
      </w:r>
    </w:p>
    <w:p w:rsidR="003542E6" w:rsidRPr="003542E6" w:rsidRDefault="0006030A" w:rsidP="003542E6">
      <w:pPr>
        <w:spacing w:after="200" w:line="276" w:lineRule="auto"/>
        <w:rPr>
          <w:rFonts w:eastAsiaTheme="minorHAnsi"/>
          <w:szCs w:val="22"/>
        </w:rPr>
      </w:pPr>
      <w:r>
        <w:rPr>
          <w:rFonts w:eastAsiaTheme="minorHAnsi"/>
          <w:szCs w:val="22"/>
        </w:rPr>
        <w:t>B7: Board Communication</w:t>
      </w:r>
    </w:p>
    <w:p w:rsidR="003542E6" w:rsidRPr="003542E6" w:rsidRDefault="003542E6" w:rsidP="003542E6">
      <w:pPr>
        <w:spacing w:after="200" w:line="276" w:lineRule="auto"/>
        <w:rPr>
          <w:rFonts w:eastAsiaTheme="minorHAnsi"/>
          <w:szCs w:val="22"/>
        </w:rPr>
      </w:pPr>
      <w:r w:rsidRPr="003542E6">
        <w:rPr>
          <w:rFonts w:eastAsiaTheme="minorHAnsi"/>
          <w:szCs w:val="22"/>
        </w:rPr>
        <w:t xml:space="preserve">Neomi reported compliance on all parts of the policy. </w:t>
      </w:r>
      <w:r w:rsidR="00CA5178">
        <w:rPr>
          <w:rFonts w:eastAsiaTheme="minorHAnsi"/>
          <w:szCs w:val="22"/>
        </w:rPr>
        <w:t xml:space="preserve">Jane mentions that the Board gets everything in a timely manner, and that all systems seem to be working. </w:t>
      </w:r>
    </w:p>
    <w:p w:rsidR="003542E6" w:rsidRDefault="003542E6" w:rsidP="003542E6">
      <w:pPr>
        <w:spacing w:after="200" w:line="276" w:lineRule="auto"/>
        <w:rPr>
          <w:rFonts w:eastAsiaTheme="minorHAnsi"/>
          <w:i/>
          <w:szCs w:val="22"/>
        </w:rPr>
      </w:pPr>
      <w:r w:rsidRPr="003542E6">
        <w:rPr>
          <w:rFonts w:eastAsiaTheme="minorHAnsi"/>
          <w:i/>
          <w:szCs w:val="22"/>
        </w:rPr>
        <w:t>Jane moves to accept B</w:t>
      </w:r>
      <w:r w:rsidR="00CA5178">
        <w:rPr>
          <w:rFonts w:eastAsiaTheme="minorHAnsi"/>
          <w:i/>
          <w:szCs w:val="22"/>
        </w:rPr>
        <w:t>7</w:t>
      </w:r>
      <w:r w:rsidRPr="003542E6">
        <w:rPr>
          <w:rFonts w:eastAsiaTheme="minorHAnsi"/>
          <w:i/>
          <w:szCs w:val="22"/>
        </w:rPr>
        <w:t xml:space="preserve"> as submitted</w:t>
      </w:r>
      <w:r w:rsidRPr="004D6C4C">
        <w:rPr>
          <w:rFonts w:eastAsiaTheme="minorHAnsi"/>
          <w:i/>
          <w:szCs w:val="22"/>
        </w:rPr>
        <w:t>;</w:t>
      </w:r>
      <w:r w:rsidRPr="003542E6">
        <w:rPr>
          <w:rFonts w:eastAsiaTheme="minorHAnsi"/>
          <w:i/>
          <w:szCs w:val="22"/>
        </w:rPr>
        <w:t xml:space="preserve"> Steve seconds</w:t>
      </w:r>
      <w:r w:rsidRPr="004D6C4C">
        <w:rPr>
          <w:rFonts w:eastAsiaTheme="minorHAnsi"/>
          <w:i/>
          <w:szCs w:val="22"/>
        </w:rPr>
        <w:t>.</w:t>
      </w:r>
      <w:r w:rsidRPr="003542E6">
        <w:rPr>
          <w:rFonts w:eastAsiaTheme="minorHAnsi"/>
          <w:i/>
          <w:szCs w:val="22"/>
        </w:rPr>
        <w:t xml:space="preserve"> </w:t>
      </w:r>
      <w:r w:rsidRPr="004D6C4C">
        <w:rPr>
          <w:rFonts w:eastAsiaTheme="minorHAnsi"/>
          <w:i/>
          <w:szCs w:val="22"/>
        </w:rPr>
        <w:t>M</w:t>
      </w:r>
      <w:r w:rsidRPr="003542E6">
        <w:rPr>
          <w:rFonts w:eastAsiaTheme="minorHAnsi"/>
          <w:i/>
          <w:szCs w:val="22"/>
        </w:rPr>
        <w:t>otion passes unanimously.</w:t>
      </w:r>
    </w:p>
    <w:p w:rsidR="00CA5178" w:rsidRDefault="00CA5178" w:rsidP="003542E6">
      <w:pPr>
        <w:spacing w:after="200" w:line="276" w:lineRule="auto"/>
        <w:rPr>
          <w:rFonts w:eastAsiaTheme="minorHAnsi"/>
          <w:szCs w:val="22"/>
        </w:rPr>
      </w:pPr>
      <w:r>
        <w:rPr>
          <w:rFonts w:eastAsiaTheme="minorHAnsi"/>
          <w:szCs w:val="22"/>
        </w:rPr>
        <w:t>B8: Board Logistical Support</w:t>
      </w:r>
    </w:p>
    <w:p w:rsidR="00CA5178" w:rsidRDefault="00CA5178" w:rsidP="003542E6">
      <w:pPr>
        <w:spacing w:after="200" w:line="276" w:lineRule="auto"/>
        <w:rPr>
          <w:rFonts w:eastAsiaTheme="minorHAnsi"/>
          <w:szCs w:val="22"/>
        </w:rPr>
      </w:pPr>
      <w:r>
        <w:rPr>
          <w:rFonts w:eastAsiaTheme="minorHAnsi"/>
          <w:szCs w:val="22"/>
        </w:rPr>
        <w:t xml:space="preserve">Board no longer maintains a notebook kept by the registers, so Neomi took this out of her report and changed it to the board bulletin. Board minutes and information are updated regularly on the website. The website </w:t>
      </w:r>
      <w:r>
        <w:rPr>
          <w:rFonts w:eastAsiaTheme="minorHAnsi"/>
          <w:szCs w:val="22"/>
        </w:rPr>
        <w:lastRenderedPageBreak/>
        <w:t>password was recently changed, with the update sent to Post and Perkins. Updated bylaws are ready for the Board.</w:t>
      </w:r>
    </w:p>
    <w:p w:rsidR="00CA5178" w:rsidRDefault="00CA5178" w:rsidP="003542E6">
      <w:pPr>
        <w:spacing w:after="200" w:line="276" w:lineRule="auto"/>
        <w:rPr>
          <w:rFonts w:eastAsiaTheme="minorHAnsi"/>
          <w:szCs w:val="22"/>
        </w:rPr>
      </w:pPr>
      <w:r>
        <w:rPr>
          <w:rFonts w:eastAsiaTheme="minorHAnsi"/>
          <w:i/>
          <w:szCs w:val="22"/>
        </w:rPr>
        <w:t>Brooke moves to accept B8 as submitted; Jane seconds. Motion passes unanimously.</w:t>
      </w:r>
    </w:p>
    <w:p w:rsidR="003542E6" w:rsidRDefault="003542E6" w:rsidP="003542E6">
      <w:pPr>
        <w:spacing w:after="200" w:line="276" w:lineRule="auto"/>
        <w:rPr>
          <w:rFonts w:eastAsiaTheme="minorHAnsi"/>
          <w:b/>
          <w:szCs w:val="22"/>
        </w:rPr>
      </w:pPr>
      <w:r>
        <w:rPr>
          <w:rFonts w:eastAsiaTheme="minorHAnsi"/>
          <w:b/>
          <w:szCs w:val="22"/>
        </w:rPr>
        <w:t>Other Business</w:t>
      </w:r>
    </w:p>
    <w:p w:rsidR="00CA5178" w:rsidRDefault="00CA5178" w:rsidP="00D93814">
      <w:pPr>
        <w:spacing w:after="200" w:line="276" w:lineRule="auto"/>
        <w:rPr>
          <w:rFonts w:eastAsiaTheme="minorHAnsi"/>
          <w:szCs w:val="22"/>
        </w:rPr>
      </w:pPr>
      <w:r>
        <w:rPr>
          <w:rFonts w:eastAsiaTheme="minorHAnsi"/>
          <w:b/>
          <w:szCs w:val="22"/>
        </w:rPr>
        <w:t>Role Clarification for Emails:</w:t>
      </w:r>
      <w:r>
        <w:rPr>
          <w:rFonts w:eastAsiaTheme="minorHAnsi"/>
          <w:szCs w:val="22"/>
        </w:rPr>
        <w:t xml:space="preserve"> When the Board receives an email from a member, the President will reply, unless it’s an operational matter, in which case she will send it to Neomi, who will take it from there. Lucy will remove Neomi from the Board email group so they can operate with privacy.</w:t>
      </w:r>
    </w:p>
    <w:p w:rsidR="00CA5178" w:rsidRDefault="00CA5178" w:rsidP="00D93814">
      <w:pPr>
        <w:spacing w:after="200" w:line="276" w:lineRule="auto"/>
        <w:rPr>
          <w:rFonts w:eastAsiaTheme="minorHAnsi"/>
          <w:szCs w:val="22"/>
        </w:rPr>
      </w:pPr>
      <w:r>
        <w:rPr>
          <w:rFonts w:eastAsiaTheme="minorHAnsi"/>
          <w:b/>
          <w:szCs w:val="22"/>
        </w:rPr>
        <w:t xml:space="preserve">Newsletter nuggets: </w:t>
      </w:r>
      <w:r>
        <w:rPr>
          <w:rFonts w:eastAsiaTheme="minorHAnsi"/>
          <w:szCs w:val="22"/>
        </w:rPr>
        <w:t>Board intends to share highlights and come up with three things to add to the newsletter – but for now, tables this until Carroll is present.</w:t>
      </w:r>
    </w:p>
    <w:p w:rsidR="00D93814" w:rsidRDefault="00CA5178" w:rsidP="00D93814">
      <w:pPr>
        <w:spacing w:after="200" w:line="276" w:lineRule="auto"/>
        <w:rPr>
          <w:rFonts w:eastAsiaTheme="minorHAnsi"/>
          <w:szCs w:val="22"/>
        </w:rPr>
      </w:pPr>
      <w:r>
        <w:rPr>
          <w:rFonts w:eastAsiaTheme="minorHAnsi"/>
          <w:b/>
          <w:szCs w:val="22"/>
        </w:rPr>
        <w:t>CBLD 101 on January 6</w:t>
      </w:r>
      <w:r w:rsidRPr="00CA5178">
        <w:rPr>
          <w:rFonts w:eastAsiaTheme="minorHAnsi"/>
          <w:b/>
          <w:szCs w:val="22"/>
          <w:vertAlign w:val="superscript"/>
        </w:rPr>
        <w:t>th</w:t>
      </w:r>
      <w:r>
        <w:rPr>
          <w:rFonts w:eastAsiaTheme="minorHAnsi"/>
          <w:b/>
          <w:szCs w:val="22"/>
        </w:rPr>
        <w:t xml:space="preserve">: </w:t>
      </w:r>
      <w:r w:rsidR="00651E03">
        <w:rPr>
          <w:rFonts w:eastAsiaTheme="minorHAnsi"/>
          <w:szCs w:val="22"/>
        </w:rPr>
        <w:t>Post and Neomi are registered, and Caitlin will consider it. Neomi will attend the Board-GM relations session.</w:t>
      </w:r>
      <w:r w:rsidR="00D93814" w:rsidRPr="00D93814">
        <w:rPr>
          <w:rFonts w:eastAsiaTheme="minorHAnsi"/>
          <w:szCs w:val="22"/>
        </w:rPr>
        <w:t xml:space="preserve"> </w:t>
      </w:r>
    </w:p>
    <w:p w:rsidR="00651E03" w:rsidRDefault="00D93814" w:rsidP="005B3188">
      <w:pPr>
        <w:spacing w:after="200" w:line="276" w:lineRule="auto"/>
        <w:rPr>
          <w:rFonts w:eastAsiaTheme="minorHAnsi"/>
          <w:szCs w:val="22"/>
        </w:rPr>
      </w:pPr>
      <w:r w:rsidRPr="00D93814">
        <w:rPr>
          <w:rFonts w:eastAsiaTheme="minorHAnsi"/>
          <w:b/>
          <w:szCs w:val="22"/>
        </w:rPr>
        <w:t>Open session</w:t>
      </w:r>
      <w:r w:rsidRPr="00D93814">
        <w:rPr>
          <w:rFonts w:eastAsiaTheme="minorHAnsi"/>
          <w:szCs w:val="22"/>
        </w:rPr>
        <w:t xml:space="preserve">: </w:t>
      </w:r>
      <w:r w:rsidR="00651E03">
        <w:rPr>
          <w:rFonts w:eastAsiaTheme="minorHAnsi"/>
          <w:szCs w:val="22"/>
        </w:rPr>
        <w:t xml:space="preserve">Steve clarifies that we are waiting on the pro forma from the NCG Development Cooperative, and asks if we can proceed with expansion planning anyway. Board agrees that no, they will have to decide go/no-go first. The DC will send Neomi the pro forma. </w:t>
      </w:r>
    </w:p>
    <w:p w:rsidR="00651E03" w:rsidRDefault="00651E03" w:rsidP="005B3188">
      <w:pPr>
        <w:spacing w:after="200" w:line="276" w:lineRule="auto"/>
        <w:rPr>
          <w:rFonts w:eastAsiaTheme="minorHAnsi"/>
          <w:szCs w:val="22"/>
        </w:rPr>
      </w:pPr>
      <w:r>
        <w:rPr>
          <w:rFonts w:eastAsiaTheme="minorHAnsi"/>
          <w:szCs w:val="22"/>
        </w:rPr>
        <w:t xml:space="preserve">The Board has a few members who will be away over the next couple of months, and will look into remote dial-in or </w:t>
      </w:r>
      <w:proofErr w:type="spellStart"/>
      <w:r>
        <w:rPr>
          <w:rFonts w:eastAsiaTheme="minorHAnsi"/>
          <w:szCs w:val="22"/>
        </w:rPr>
        <w:t>GoTo</w:t>
      </w:r>
      <w:proofErr w:type="spellEnd"/>
      <w:r>
        <w:rPr>
          <w:rFonts w:eastAsiaTheme="minorHAnsi"/>
          <w:szCs w:val="22"/>
        </w:rPr>
        <w:t xml:space="preserve"> meeting options for board members who are away.</w:t>
      </w:r>
    </w:p>
    <w:p w:rsidR="005B3188" w:rsidRPr="005B3188" w:rsidRDefault="005B3188" w:rsidP="005B3188">
      <w:pPr>
        <w:spacing w:after="200" w:line="276" w:lineRule="auto"/>
        <w:rPr>
          <w:rFonts w:eastAsiaTheme="minorHAnsi"/>
          <w:szCs w:val="22"/>
        </w:rPr>
      </w:pPr>
      <w:r w:rsidRPr="005B3188">
        <w:rPr>
          <w:rFonts w:eastAsiaTheme="minorHAnsi"/>
          <w:b/>
          <w:szCs w:val="22"/>
        </w:rPr>
        <w:t>Next meeting</w:t>
      </w:r>
      <w:r>
        <w:rPr>
          <w:rFonts w:eastAsiaTheme="minorHAnsi"/>
          <w:szCs w:val="22"/>
        </w:rPr>
        <w:t>s</w:t>
      </w:r>
      <w:r w:rsidRPr="005B3188">
        <w:rPr>
          <w:rFonts w:eastAsiaTheme="minorHAnsi"/>
          <w:szCs w:val="22"/>
        </w:rPr>
        <w:t xml:space="preserve">: </w:t>
      </w:r>
      <w:r w:rsidR="00651E03">
        <w:rPr>
          <w:rFonts w:eastAsiaTheme="minorHAnsi"/>
          <w:szCs w:val="22"/>
        </w:rPr>
        <w:t>January 24</w:t>
      </w:r>
      <w:r w:rsidR="00651E03" w:rsidRPr="00651E03">
        <w:rPr>
          <w:rFonts w:eastAsiaTheme="minorHAnsi"/>
          <w:szCs w:val="22"/>
          <w:vertAlign w:val="superscript"/>
        </w:rPr>
        <w:t>th</w:t>
      </w:r>
      <w:r w:rsidR="00651E03">
        <w:rPr>
          <w:rFonts w:eastAsiaTheme="minorHAnsi"/>
          <w:szCs w:val="22"/>
        </w:rPr>
        <w:t xml:space="preserve"> (Wednesday – changed from the 25</w:t>
      </w:r>
      <w:r w:rsidR="00651E03" w:rsidRPr="00651E03">
        <w:rPr>
          <w:rFonts w:eastAsiaTheme="minorHAnsi"/>
          <w:szCs w:val="22"/>
          <w:vertAlign w:val="superscript"/>
        </w:rPr>
        <w:t>th</w:t>
      </w:r>
      <w:r w:rsidR="00651E03">
        <w:rPr>
          <w:rFonts w:eastAsiaTheme="minorHAnsi"/>
          <w:szCs w:val="22"/>
        </w:rPr>
        <w:t>), March 1</w:t>
      </w:r>
      <w:r w:rsidR="00651E03" w:rsidRPr="00651E03">
        <w:rPr>
          <w:rFonts w:eastAsiaTheme="minorHAnsi"/>
          <w:szCs w:val="22"/>
          <w:vertAlign w:val="superscript"/>
        </w:rPr>
        <w:t>st</w:t>
      </w:r>
      <w:r w:rsidR="00651E03">
        <w:rPr>
          <w:rFonts w:eastAsiaTheme="minorHAnsi"/>
          <w:szCs w:val="22"/>
        </w:rPr>
        <w:t>, March 29</w:t>
      </w:r>
      <w:r w:rsidR="00651E03" w:rsidRPr="00651E03">
        <w:rPr>
          <w:rFonts w:eastAsiaTheme="minorHAnsi"/>
          <w:szCs w:val="22"/>
          <w:vertAlign w:val="superscript"/>
        </w:rPr>
        <w:t>th</w:t>
      </w:r>
      <w:r w:rsidR="00651E03">
        <w:rPr>
          <w:rFonts w:eastAsiaTheme="minorHAnsi"/>
          <w:szCs w:val="22"/>
        </w:rPr>
        <w:t>.</w:t>
      </w:r>
    </w:p>
    <w:p w:rsidR="008D4097" w:rsidRPr="004D6C4C" w:rsidRDefault="005B3188" w:rsidP="005B3188">
      <w:pPr>
        <w:spacing w:after="200" w:line="276" w:lineRule="auto"/>
        <w:rPr>
          <w:rFonts w:cstheme="minorHAnsi"/>
          <w:i/>
        </w:rPr>
      </w:pPr>
      <w:r w:rsidRPr="005B3188">
        <w:rPr>
          <w:rFonts w:eastAsiaTheme="minorHAnsi"/>
          <w:i/>
          <w:szCs w:val="22"/>
        </w:rPr>
        <w:t>Steve moves to adjourn at 7:</w:t>
      </w:r>
      <w:r w:rsidR="00651E03">
        <w:rPr>
          <w:rFonts w:eastAsiaTheme="minorHAnsi"/>
          <w:i/>
          <w:szCs w:val="22"/>
        </w:rPr>
        <w:t>5</w:t>
      </w:r>
      <w:r w:rsidRPr="005B3188">
        <w:rPr>
          <w:rFonts w:eastAsiaTheme="minorHAnsi"/>
          <w:i/>
          <w:szCs w:val="22"/>
        </w:rPr>
        <w:t>4 p.m.</w:t>
      </w:r>
      <w:r w:rsidRPr="004D6C4C">
        <w:rPr>
          <w:rFonts w:eastAsiaTheme="minorHAnsi"/>
          <w:i/>
          <w:szCs w:val="22"/>
        </w:rPr>
        <w:t>;</w:t>
      </w:r>
      <w:r w:rsidRPr="005B3188">
        <w:rPr>
          <w:rFonts w:eastAsiaTheme="minorHAnsi"/>
          <w:i/>
          <w:szCs w:val="22"/>
        </w:rPr>
        <w:t xml:space="preserve"> Jane seconds</w:t>
      </w:r>
      <w:r w:rsidRPr="004D6C4C">
        <w:rPr>
          <w:rFonts w:eastAsiaTheme="minorHAnsi"/>
          <w:i/>
          <w:szCs w:val="22"/>
        </w:rPr>
        <w:t xml:space="preserve">. </w:t>
      </w:r>
      <w:r w:rsidR="00BC67B6" w:rsidRPr="004D6C4C">
        <w:rPr>
          <w:rFonts w:cstheme="minorHAnsi"/>
          <w:i/>
        </w:rPr>
        <w:t>Motion passes unanimously.</w:t>
      </w:r>
    </w:p>
    <w:p w:rsidR="00E6773C" w:rsidRPr="00766915" w:rsidRDefault="00E6773C" w:rsidP="00BC67B6">
      <w:pPr>
        <w:rPr>
          <w:rFonts w:cstheme="minorHAnsi"/>
        </w:rPr>
      </w:pPr>
    </w:p>
    <w:p w:rsidR="008D4097" w:rsidRPr="00766915" w:rsidRDefault="00E6773C" w:rsidP="00BC67B6">
      <w:pPr>
        <w:rPr>
          <w:rFonts w:cstheme="minorHAnsi"/>
        </w:rPr>
      </w:pPr>
      <w:r w:rsidRPr="00766915">
        <w:rPr>
          <w:rFonts w:cstheme="minorHAnsi"/>
        </w:rPr>
        <w:t>Respectfully submitted,</w:t>
      </w:r>
    </w:p>
    <w:p w:rsidR="00E6773C" w:rsidRPr="00766915" w:rsidRDefault="00E6773C" w:rsidP="00BC67B6">
      <w:pPr>
        <w:rPr>
          <w:rFonts w:cstheme="minorHAnsi"/>
        </w:rPr>
      </w:pPr>
      <w:r w:rsidRPr="00766915">
        <w:rPr>
          <w:rFonts w:cstheme="minorHAnsi"/>
        </w:rPr>
        <w:t>Lucy Georgeff</w:t>
      </w:r>
    </w:p>
    <w:sectPr w:rsidR="00E6773C" w:rsidRPr="00766915" w:rsidSect="00651E0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B642BB"/>
    <w:multiLevelType w:val="hybridMultilevel"/>
    <w:tmpl w:val="7952A4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0EC0207"/>
    <w:multiLevelType w:val="hybridMultilevel"/>
    <w:tmpl w:val="AF18DD5C"/>
    <w:lvl w:ilvl="0" w:tplc="5AD41428">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2680DF7"/>
    <w:multiLevelType w:val="hybridMultilevel"/>
    <w:tmpl w:val="601682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1004DA0"/>
    <w:multiLevelType w:val="hybridMultilevel"/>
    <w:tmpl w:val="FFA64D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18B9"/>
    <w:rsid w:val="00032844"/>
    <w:rsid w:val="0006030A"/>
    <w:rsid w:val="000B0C4D"/>
    <w:rsid w:val="000E4EED"/>
    <w:rsid w:val="000E6E2D"/>
    <w:rsid w:val="000F1273"/>
    <w:rsid w:val="000F693C"/>
    <w:rsid w:val="0011778B"/>
    <w:rsid w:val="00120A8F"/>
    <w:rsid w:val="001843FF"/>
    <w:rsid w:val="00193996"/>
    <w:rsid w:val="00197536"/>
    <w:rsid w:val="001D3A3B"/>
    <w:rsid w:val="001F239F"/>
    <w:rsid w:val="0023034C"/>
    <w:rsid w:val="00241C56"/>
    <w:rsid w:val="002518B9"/>
    <w:rsid w:val="00256C3B"/>
    <w:rsid w:val="00264707"/>
    <w:rsid w:val="0028272A"/>
    <w:rsid w:val="00291FB7"/>
    <w:rsid w:val="002B3590"/>
    <w:rsid w:val="002D02C8"/>
    <w:rsid w:val="00301964"/>
    <w:rsid w:val="00323D41"/>
    <w:rsid w:val="0033576A"/>
    <w:rsid w:val="00353573"/>
    <w:rsid w:val="003542E6"/>
    <w:rsid w:val="00440553"/>
    <w:rsid w:val="0046038F"/>
    <w:rsid w:val="004672BB"/>
    <w:rsid w:val="004828B4"/>
    <w:rsid w:val="0048420B"/>
    <w:rsid w:val="004D6C4C"/>
    <w:rsid w:val="00512B9D"/>
    <w:rsid w:val="00523C5A"/>
    <w:rsid w:val="00536ED0"/>
    <w:rsid w:val="00566093"/>
    <w:rsid w:val="005670A0"/>
    <w:rsid w:val="005B3188"/>
    <w:rsid w:val="005B5AFC"/>
    <w:rsid w:val="005D21D2"/>
    <w:rsid w:val="00610652"/>
    <w:rsid w:val="00631E09"/>
    <w:rsid w:val="00644661"/>
    <w:rsid w:val="00651E03"/>
    <w:rsid w:val="00654DB0"/>
    <w:rsid w:val="00692047"/>
    <w:rsid w:val="006A008A"/>
    <w:rsid w:val="006A1713"/>
    <w:rsid w:val="006B1ECE"/>
    <w:rsid w:val="006B24F1"/>
    <w:rsid w:val="006B694F"/>
    <w:rsid w:val="0072255F"/>
    <w:rsid w:val="00727449"/>
    <w:rsid w:val="00747E2C"/>
    <w:rsid w:val="00766915"/>
    <w:rsid w:val="007A0A1F"/>
    <w:rsid w:val="007C08D5"/>
    <w:rsid w:val="007E652B"/>
    <w:rsid w:val="007E7678"/>
    <w:rsid w:val="007F40A2"/>
    <w:rsid w:val="008012D1"/>
    <w:rsid w:val="00816F50"/>
    <w:rsid w:val="008979BA"/>
    <w:rsid w:val="008D4097"/>
    <w:rsid w:val="008D43EE"/>
    <w:rsid w:val="008D49D3"/>
    <w:rsid w:val="00913A02"/>
    <w:rsid w:val="009243C2"/>
    <w:rsid w:val="00926422"/>
    <w:rsid w:val="009A1176"/>
    <w:rsid w:val="009B0A34"/>
    <w:rsid w:val="009B66DA"/>
    <w:rsid w:val="009B697A"/>
    <w:rsid w:val="009D0C8D"/>
    <w:rsid w:val="009F6ED7"/>
    <w:rsid w:val="00A14A58"/>
    <w:rsid w:val="00A370C9"/>
    <w:rsid w:val="00A455E5"/>
    <w:rsid w:val="00A62D59"/>
    <w:rsid w:val="00A76967"/>
    <w:rsid w:val="00A82017"/>
    <w:rsid w:val="00A82F36"/>
    <w:rsid w:val="00A907D5"/>
    <w:rsid w:val="00A9124A"/>
    <w:rsid w:val="00A956FF"/>
    <w:rsid w:val="00AA3E83"/>
    <w:rsid w:val="00AB4737"/>
    <w:rsid w:val="00AD3A76"/>
    <w:rsid w:val="00AF6A23"/>
    <w:rsid w:val="00B00BC5"/>
    <w:rsid w:val="00B16E72"/>
    <w:rsid w:val="00B27219"/>
    <w:rsid w:val="00B304ED"/>
    <w:rsid w:val="00B30648"/>
    <w:rsid w:val="00B32C88"/>
    <w:rsid w:val="00B42249"/>
    <w:rsid w:val="00B436EF"/>
    <w:rsid w:val="00B75BF0"/>
    <w:rsid w:val="00BA3D4E"/>
    <w:rsid w:val="00BC67B6"/>
    <w:rsid w:val="00BF051E"/>
    <w:rsid w:val="00BF1E13"/>
    <w:rsid w:val="00C01BC5"/>
    <w:rsid w:val="00C3038B"/>
    <w:rsid w:val="00C434D0"/>
    <w:rsid w:val="00C64099"/>
    <w:rsid w:val="00C837B4"/>
    <w:rsid w:val="00C90224"/>
    <w:rsid w:val="00C93CAD"/>
    <w:rsid w:val="00C95126"/>
    <w:rsid w:val="00C968BD"/>
    <w:rsid w:val="00CA3B2C"/>
    <w:rsid w:val="00CA5178"/>
    <w:rsid w:val="00CB473D"/>
    <w:rsid w:val="00CF21B4"/>
    <w:rsid w:val="00D12149"/>
    <w:rsid w:val="00D30480"/>
    <w:rsid w:val="00D37C8E"/>
    <w:rsid w:val="00D53377"/>
    <w:rsid w:val="00D864AD"/>
    <w:rsid w:val="00D93010"/>
    <w:rsid w:val="00D93814"/>
    <w:rsid w:val="00DA5FAA"/>
    <w:rsid w:val="00DD4E1F"/>
    <w:rsid w:val="00E162D9"/>
    <w:rsid w:val="00E24E52"/>
    <w:rsid w:val="00E30E33"/>
    <w:rsid w:val="00E6773C"/>
    <w:rsid w:val="00E74F92"/>
    <w:rsid w:val="00EC1B03"/>
    <w:rsid w:val="00ED6B4E"/>
    <w:rsid w:val="00F006F9"/>
    <w:rsid w:val="00F77F75"/>
    <w:rsid w:val="00F850B1"/>
    <w:rsid w:val="00F96230"/>
    <w:rsid w:val="00FA098D"/>
    <w:rsid w:val="00FE2A6E"/>
    <w:rsid w:val="00FF1FC3"/>
    <w:rsid w:val="00FF34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18B9"/>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473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18B9"/>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47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4145552">
      <w:bodyDiv w:val="1"/>
      <w:marLeft w:val="0"/>
      <w:marRight w:val="0"/>
      <w:marTop w:val="0"/>
      <w:marBottom w:val="0"/>
      <w:divBdr>
        <w:top w:val="none" w:sz="0" w:space="0" w:color="auto"/>
        <w:left w:val="none" w:sz="0" w:space="0" w:color="auto"/>
        <w:bottom w:val="none" w:sz="0" w:space="0" w:color="auto"/>
        <w:right w:val="none" w:sz="0" w:space="0" w:color="auto"/>
      </w:divBdr>
    </w:div>
    <w:div w:id="2062559197">
      <w:bodyDiv w:val="1"/>
      <w:marLeft w:val="0"/>
      <w:marRight w:val="0"/>
      <w:marTop w:val="0"/>
      <w:marBottom w:val="0"/>
      <w:divBdr>
        <w:top w:val="none" w:sz="0" w:space="0" w:color="auto"/>
        <w:left w:val="none" w:sz="0" w:space="0" w:color="auto"/>
        <w:bottom w:val="none" w:sz="0" w:space="0" w:color="auto"/>
        <w:right w:val="none" w:sz="0" w:space="0" w:color="auto"/>
      </w:divBdr>
    </w:div>
    <w:div w:id="2141143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319AC1-A569-4D62-863B-740B2EA786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3</Pages>
  <Words>905</Words>
  <Characters>5159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dc:creator>
  <cp:lastModifiedBy>Marie</cp:lastModifiedBy>
  <cp:revision>3</cp:revision>
  <dcterms:created xsi:type="dcterms:W3CDTF">2018-01-02T16:13:00Z</dcterms:created>
  <dcterms:modified xsi:type="dcterms:W3CDTF">2018-01-02T17:18:00Z</dcterms:modified>
</cp:coreProperties>
</file>